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  <w:gridCol w:w="7150"/>
      </w:tblGrid>
      <w:tr w:rsidR="00F01508" w:rsidRPr="00561FB8" w14:paraId="685559E3" w14:textId="77777777" w:rsidTr="006B5C2D">
        <w:trPr>
          <w:trHeight w:val="283"/>
        </w:trPr>
        <w:tc>
          <w:tcPr>
            <w:tcW w:w="2490" w:type="dxa"/>
            <w:vAlign w:val="center"/>
          </w:tcPr>
          <w:p w14:paraId="43F3EA5B" w14:textId="77777777" w:rsidR="00F01508" w:rsidRPr="00561FB8" w:rsidRDefault="00F01508" w:rsidP="0028454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bookmarkStart w:id="0" w:name="_GoBack"/>
            <w:bookmarkEnd w:id="0"/>
            <w:r w:rsidRPr="00561FB8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14:paraId="7F728B42" w14:textId="77777777" w:rsidR="00F01508" w:rsidRPr="00561FB8" w:rsidRDefault="00C875D9" w:rsidP="0028454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61FB8">
              <w:rPr>
                <w:rFonts w:cstheme="minorHAnsi"/>
                <w:sz w:val="20"/>
                <w:szCs w:val="20"/>
              </w:rPr>
              <w:t>Bölüm Başkanı</w:t>
            </w:r>
          </w:p>
        </w:tc>
      </w:tr>
      <w:tr w:rsidR="00F01508" w:rsidRPr="00561FB8" w14:paraId="518DAC3F" w14:textId="77777777" w:rsidTr="006B5C2D">
        <w:trPr>
          <w:trHeight w:val="283"/>
        </w:trPr>
        <w:tc>
          <w:tcPr>
            <w:tcW w:w="2490" w:type="dxa"/>
            <w:vAlign w:val="center"/>
          </w:tcPr>
          <w:p w14:paraId="2D663D7F" w14:textId="77777777" w:rsidR="00F01508" w:rsidRPr="00561FB8" w:rsidRDefault="00F01508" w:rsidP="0028454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561FB8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14:paraId="4651F76B" w14:textId="77777777" w:rsidR="00F01508" w:rsidRPr="00EE530E" w:rsidRDefault="00520A0D" w:rsidP="0028454A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F671BD">
              <w:rPr>
                <w:rFonts w:cstheme="minorHAnsi"/>
                <w:sz w:val="20"/>
                <w:szCs w:val="20"/>
              </w:rPr>
              <w:t>Dekan/yüksekokul müdürü</w:t>
            </w:r>
          </w:p>
        </w:tc>
      </w:tr>
      <w:tr w:rsidR="00F01508" w:rsidRPr="00561FB8" w14:paraId="4F75F97B" w14:textId="77777777" w:rsidTr="006B5C2D">
        <w:trPr>
          <w:trHeight w:val="10350"/>
        </w:trPr>
        <w:tc>
          <w:tcPr>
            <w:tcW w:w="9640" w:type="dxa"/>
            <w:gridSpan w:val="2"/>
          </w:tcPr>
          <w:p w14:paraId="4315C7B3" w14:textId="77777777" w:rsidR="00DE341C" w:rsidRDefault="00DE341C" w:rsidP="00554C4E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</w:p>
          <w:p w14:paraId="359AFD90" w14:textId="77777777" w:rsidR="00554C4E" w:rsidRDefault="00C875D9" w:rsidP="00554C4E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561FB8">
              <w:rPr>
                <w:rFonts w:cstheme="minorHAnsi"/>
                <w:b/>
                <w:sz w:val="20"/>
                <w:szCs w:val="20"/>
              </w:rPr>
              <w:t>GÖREV TANIMI</w:t>
            </w:r>
          </w:p>
          <w:p w14:paraId="15FE477F" w14:textId="6B680C03" w:rsidR="00F01508" w:rsidRPr="00554C4E" w:rsidRDefault="00F01508" w:rsidP="00554C4E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561FB8">
              <w:rPr>
                <w:sz w:val="20"/>
                <w:szCs w:val="20"/>
              </w:rPr>
              <w:t xml:space="preserve">Bölüm başkanı, bölümün her düzeyde eğitim - öğretim ve araştırmalarından ve bölüme ait her türlü faaliyetin düzenli ve verimli bir şekilde yürütülmesinden sorumludur. </w:t>
            </w:r>
            <w:r w:rsidR="002C1DB8">
              <w:rPr>
                <w:sz w:val="20"/>
                <w:szCs w:val="20"/>
              </w:rPr>
              <w:t>Fırat</w:t>
            </w:r>
            <w:r w:rsidRPr="00561FB8">
              <w:rPr>
                <w:sz w:val="20"/>
                <w:szCs w:val="20"/>
              </w:rPr>
              <w:t xml:space="preserve"> Üniversitesi üst yönetimi tarafından belirlenen amaç ve ilkelere uygun olarak; fakültenin vizyonu, misyonu doğrultusunda eğitim ve öğretimi gerçekleştirmek için gerekli tüm faaliyetlerinin yürütülmesi amacıyla idari ve akademik işleri bölüm içerisinde yapar.</w:t>
            </w:r>
          </w:p>
          <w:p w14:paraId="57097FDE" w14:textId="77777777" w:rsidR="00C875D9" w:rsidRPr="00561FB8" w:rsidRDefault="00C875D9" w:rsidP="00C875D9">
            <w:pPr>
              <w:ind w:right="283"/>
              <w:jc w:val="both"/>
              <w:rPr>
                <w:sz w:val="20"/>
                <w:szCs w:val="20"/>
              </w:rPr>
            </w:pPr>
          </w:p>
          <w:p w14:paraId="227B5259" w14:textId="77777777" w:rsidR="00F01508" w:rsidRPr="00561FB8" w:rsidRDefault="00C875D9" w:rsidP="00B54B24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561FB8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14:paraId="7012ECFB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B</w:t>
            </w:r>
            <w:r w:rsidR="00C875D9"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ölüm kurullarına başkanlık eder</w:t>
            </w:r>
          </w:p>
          <w:p w14:paraId="211A526B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Bölümün ihtiyaçlarını Dekanlık Ma</w:t>
            </w:r>
            <w:r w:rsidR="00C875D9"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kamına yazılı olarak rapor eder</w:t>
            </w:r>
          </w:p>
          <w:p w14:paraId="09D8A8D1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Dekanlık ile Bölüm arasındaki her türlü yazışmanın sağlıklı</w:t>
            </w:r>
            <w:r w:rsidR="00C875D9"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bir şekilde yapılmasını sağlar</w:t>
            </w:r>
          </w:p>
          <w:p w14:paraId="57D11A83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Bölüme bağlı Anabilim d</w:t>
            </w:r>
            <w:r w:rsidR="00C875D9"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alları arasında eşgüdümü sağlar</w:t>
            </w:r>
          </w:p>
          <w:p w14:paraId="0BF30376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Bölümün ders dağılımını öğretim elemanları arasında dengeli</w:t>
            </w:r>
            <w:r w:rsidR="00C875D9"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bir şekilde yapılmasını sağlar</w:t>
            </w:r>
          </w:p>
          <w:p w14:paraId="04D8809D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Bölümde eğitim-öğretimin düzenli bi</w:t>
            </w:r>
            <w:r w:rsidR="00C875D9"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r şekilde sürdürülmesini sağlar</w:t>
            </w:r>
          </w:p>
          <w:p w14:paraId="00CACA1A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Ek ders ve sınav ücret çizelgelerinin zamanında ve doğru bi</w:t>
            </w:r>
            <w:r w:rsidR="00C875D9"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r biçimde hazırlanmasını sağlar</w:t>
            </w:r>
          </w:p>
          <w:p w14:paraId="7EB7EA5C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Bölümün eğitim-öğretimle ilgili sorunlarını tespit ede</w:t>
            </w:r>
            <w:r w:rsidR="00C875D9"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r, Dekanlığa iletir</w:t>
            </w:r>
          </w:p>
          <w:p w14:paraId="70A6BDFC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Bölümün değerlendirme ve kalite geliştirme çalışmalarını yür</w:t>
            </w:r>
            <w:r w:rsidR="00C875D9"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ütür, raporları Dekanlığa sunar</w:t>
            </w:r>
          </w:p>
          <w:p w14:paraId="47D36DF3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Fakülte Değerlendirme ve Kalite Geliştirme Birimi ile eşgüdümlü çalışarak Bölüme bağlı programların akredite edilme çalışmalarını yürütür</w:t>
            </w:r>
          </w:p>
          <w:p w14:paraId="152DD16E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Fakülte Değerlendirme ve Kalite Geliştirme Birimi ile eşgüdümlü çalışarak Bölüme bağlı programların akredite edilme çalışmalarını yürütür Fakülte Akademik Genel Kurulu için Bölüm ile </w:t>
            </w:r>
            <w:r w:rsidR="00C875D9"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ilgili gerekli bilgileri sağlar</w:t>
            </w:r>
          </w:p>
          <w:p w14:paraId="19C82DBF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Her dönem başında ders kayıtlarının düzenli bir biçimde yapılmasını sağlar</w:t>
            </w:r>
          </w:p>
          <w:p w14:paraId="2F8FC87D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Bölüm öğrencilerinin eğitim-öğretim s</w:t>
            </w:r>
            <w:r w:rsidR="00C875D9"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orunları ile yakından ilgilenir</w:t>
            </w:r>
          </w:p>
          <w:p w14:paraId="3A0B1D8E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Bölümündeki öğrenci-öğretim elemanı ilişkilerinin, eğitim-öğretimin amaçları doğrultusunda, düzenli ve sağlıklı b</w:t>
            </w:r>
            <w:r w:rsidR="00C875D9"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ir şekilde yürütülmesini sağlar</w:t>
            </w:r>
          </w:p>
          <w:p w14:paraId="5779A8A0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Ders kayıtlarının düzenli bir biçimde yapılabilmesi için </w:t>
            </w:r>
            <w:r w:rsidR="00C875D9"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danışmanlarla toplantılar yapar</w:t>
            </w:r>
          </w:p>
          <w:p w14:paraId="7146EC5F" w14:textId="77777777" w:rsidR="00F0150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Lisans eğitim-öğretim ve sınav yönetmeliği ile yönergelerin ruhuna uygun b</w:t>
            </w:r>
            <w:r w:rsidR="00C875D9"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ir şekilde uygulanmasını sağlar</w:t>
            </w:r>
          </w:p>
          <w:p w14:paraId="48E6E814" w14:textId="77777777" w:rsidR="00F8705F" w:rsidRPr="00F671BD" w:rsidRDefault="003F3DC6" w:rsidP="00F8705F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Öğretim elemanlarının derslerini d</w:t>
            </w:r>
            <w:r w:rsidR="00F671BD">
              <w:rPr>
                <w:rFonts w:asciiTheme="minorHAnsi" w:hAnsiTheme="minorHAnsi"/>
                <w:color w:val="000000"/>
                <w:sz w:val="20"/>
                <w:szCs w:val="20"/>
              </w:rPr>
              <w:t>üzenli olarak yapmalarını sağlar</w:t>
            </w:r>
          </w:p>
          <w:p w14:paraId="5D6232F0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Bölüm ERASMUS programlarının planla</w:t>
            </w:r>
            <w:r w:rsidR="00C875D9"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nmasını ve yürütülmesini sağlar</w:t>
            </w:r>
          </w:p>
          <w:p w14:paraId="1B48FBB4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sz w:val="20"/>
                <w:szCs w:val="20"/>
              </w:rPr>
              <w:t>Rektörün,</w:t>
            </w: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Dekanlığın, </w:t>
            </w:r>
            <w:r w:rsidRPr="00561FB8">
              <w:rPr>
                <w:rFonts w:asciiTheme="minorHAnsi" w:hAnsiTheme="minorHAnsi"/>
                <w:sz w:val="20"/>
                <w:szCs w:val="20"/>
              </w:rPr>
              <w:t xml:space="preserve">Yüksek Okullarda Yüksek Okul Müdürünün,Meslek Yüksek Okulu Müdürünün, </w:t>
            </w:r>
            <w:r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görev alanı ile ilg</w:t>
            </w:r>
            <w:r w:rsidR="00C875D9" w:rsidRPr="00561FB8">
              <w:rPr>
                <w:rFonts w:asciiTheme="minorHAnsi" w:hAnsiTheme="minorHAnsi"/>
                <w:color w:val="000000"/>
                <w:sz w:val="20"/>
                <w:szCs w:val="20"/>
              </w:rPr>
              <w:t>ili vereceği diğer işleri yapar</w:t>
            </w:r>
          </w:p>
          <w:p w14:paraId="59ECEC0D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1A1A1A"/>
                <w:sz w:val="20"/>
                <w:szCs w:val="20"/>
              </w:rPr>
              <w:t>Yukarıda belirtilen görev ve sorumlulukları gerçe</w:t>
            </w:r>
            <w:r w:rsidR="00C875D9" w:rsidRPr="00561FB8">
              <w:rPr>
                <w:rFonts w:asciiTheme="minorHAnsi" w:hAnsiTheme="minorHAnsi"/>
                <w:color w:val="1A1A1A"/>
                <w:sz w:val="20"/>
                <w:szCs w:val="20"/>
              </w:rPr>
              <w:t>kleştirme yetkisine sahip olmak</w:t>
            </w:r>
          </w:p>
          <w:p w14:paraId="71288962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1A1A1A"/>
                <w:sz w:val="20"/>
                <w:szCs w:val="20"/>
              </w:rPr>
              <w:lastRenderedPageBreak/>
              <w:t>Faaliyetlerin gerçekleştirilmesi için gerek</w:t>
            </w:r>
            <w:r w:rsidR="00C875D9" w:rsidRPr="00561FB8">
              <w:rPr>
                <w:rFonts w:asciiTheme="minorHAnsi" w:hAnsiTheme="minorHAnsi"/>
                <w:color w:val="1A1A1A"/>
                <w:sz w:val="20"/>
                <w:szCs w:val="20"/>
              </w:rPr>
              <w:t>li araç ve gereci kullanabilmek</w:t>
            </w:r>
          </w:p>
          <w:p w14:paraId="3B2B6C90" w14:textId="77777777" w:rsidR="00F01508" w:rsidRPr="00561FB8" w:rsidRDefault="00C875D9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1A1A1A"/>
                <w:sz w:val="20"/>
                <w:szCs w:val="20"/>
              </w:rPr>
              <w:t>İmza yetkisine sahip olmak</w:t>
            </w:r>
          </w:p>
          <w:p w14:paraId="0BF0A2D0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1A1A1A"/>
                <w:sz w:val="20"/>
                <w:szCs w:val="20"/>
              </w:rPr>
              <w:t>Emrindeki yönetici ve personele iş verme, yönlendirme, yaptıkları işleri kontrol etme, düzeltme, gerektiğinde uyarma, bilgi ve rap</w:t>
            </w:r>
            <w:r w:rsidR="00C875D9" w:rsidRPr="00561FB8">
              <w:rPr>
                <w:rFonts w:asciiTheme="minorHAnsi" w:hAnsiTheme="minorHAnsi"/>
                <w:color w:val="1A1A1A"/>
                <w:sz w:val="20"/>
                <w:szCs w:val="20"/>
              </w:rPr>
              <w:t>or isteme yetkisine sahip olmak</w:t>
            </w:r>
          </w:p>
          <w:p w14:paraId="29A2B884" w14:textId="77777777" w:rsidR="00C875D9" w:rsidRPr="00561FB8" w:rsidRDefault="00F01508" w:rsidP="00C875D9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1A1A1A"/>
                <w:sz w:val="20"/>
                <w:szCs w:val="20"/>
              </w:rPr>
              <w:t>Bölümüne alınacak personelin seçiminde değerlendirmeleri karara bağlama ve</w:t>
            </w:r>
            <w:r w:rsidR="00C875D9" w:rsidRPr="00561FB8">
              <w:rPr>
                <w:rFonts w:asciiTheme="minorHAnsi" w:hAnsiTheme="minorHAnsi"/>
                <w:color w:val="1A1A1A"/>
                <w:sz w:val="20"/>
                <w:szCs w:val="20"/>
              </w:rPr>
              <w:t xml:space="preserve"> onaylama yetkisine sahip olmak</w:t>
            </w:r>
          </w:p>
          <w:p w14:paraId="628D6735" w14:textId="77777777" w:rsidR="00C875D9" w:rsidRPr="00561FB8" w:rsidRDefault="00C875D9" w:rsidP="00C875D9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61FB8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14:paraId="65BD527D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1A1A1A"/>
                <w:sz w:val="20"/>
                <w:szCs w:val="20"/>
              </w:rPr>
              <w:t>657 Sayılı Devlet Memurları Kanunu’nda ve 2547 Sayılı Yüksek Öğretim Kanunu’nda belirtilen genel niteliklere sahip olmak,</w:t>
            </w:r>
          </w:p>
          <w:p w14:paraId="2B127761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1A1A1A"/>
                <w:sz w:val="20"/>
                <w:szCs w:val="20"/>
              </w:rPr>
              <w:t>Görevinin gerektirdiği düzeyde iş deneyimine sahip olmak,</w:t>
            </w:r>
          </w:p>
          <w:p w14:paraId="7E7A8247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color w:val="1A1A1A"/>
                <w:sz w:val="20"/>
                <w:szCs w:val="20"/>
              </w:rPr>
              <w:t>Yöneticilik niteliklerine sahip olmak; sevk ve idare gereklerini bilmek</w:t>
            </w:r>
          </w:p>
          <w:p w14:paraId="3CE4C6EB" w14:textId="77777777" w:rsidR="00F01508" w:rsidRPr="00561FB8" w:rsidRDefault="00F01508" w:rsidP="00F01508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561FB8">
              <w:rPr>
                <w:rFonts w:asciiTheme="minorHAnsi" w:hAnsiTheme="minorHAnsi"/>
                <w:sz w:val="20"/>
                <w:szCs w:val="20"/>
              </w:rPr>
              <w:t>Faaliyetlerini en iyi şekilde sürdürebilmesi için gerekli karar verme ve sorun çözme niteliklerine sahip olmak,</w:t>
            </w:r>
          </w:p>
          <w:p w14:paraId="2FAFF938" w14:textId="77777777" w:rsidR="00C875D9" w:rsidRPr="00561FB8" w:rsidRDefault="00C875D9" w:rsidP="00C875D9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61FB8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14:paraId="0CF896A3" w14:textId="77777777" w:rsidR="00C875D9" w:rsidRPr="00561FB8" w:rsidRDefault="00C875D9" w:rsidP="00C875D9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14:paraId="37B7B505" w14:textId="77777777" w:rsidR="00C875D9" w:rsidRPr="00561FB8" w:rsidRDefault="00C875D9" w:rsidP="00C875D9">
            <w:pPr>
              <w:pStyle w:val="ListeParagraf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561FB8">
              <w:rPr>
                <w:sz w:val="20"/>
                <w:szCs w:val="20"/>
              </w:rPr>
              <w:t>2547 Sayılı Yüksek Öğretim</w:t>
            </w:r>
            <w:r w:rsidR="00F01508" w:rsidRPr="00561FB8">
              <w:rPr>
                <w:sz w:val="20"/>
                <w:szCs w:val="20"/>
              </w:rPr>
              <w:t xml:space="preserve"> Kanunu</w:t>
            </w:r>
          </w:p>
          <w:p w14:paraId="1DA85770" w14:textId="77777777" w:rsidR="00C875D9" w:rsidRPr="00561FB8" w:rsidRDefault="00C875D9" w:rsidP="00C875D9">
            <w:pPr>
              <w:pStyle w:val="ListeParagraf"/>
              <w:jc w:val="both"/>
              <w:rPr>
                <w:sz w:val="20"/>
                <w:szCs w:val="20"/>
              </w:rPr>
            </w:pPr>
          </w:p>
          <w:p w14:paraId="5E2F1643" w14:textId="77777777" w:rsidR="00F01508" w:rsidRPr="00561FB8" w:rsidRDefault="00F01508" w:rsidP="00C875D9">
            <w:pPr>
              <w:pStyle w:val="ListeParagraf"/>
              <w:numPr>
                <w:ilvl w:val="0"/>
                <w:numId w:val="3"/>
              </w:num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61FB8">
              <w:rPr>
                <w:sz w:val="20"/>
                <w:szCs w:val="20"/>
              </w:rPr>
              <w:t>Üniversitelerd</w:t>
            </w:r>
            <w:r w:rsidR="00C875D9" w:rsidRPr="00561FB8">
              <w:rPr>
                <w:sz w:val="20"/>
                <w:szCs w:val="20"/>
              </w:rPr>
              <w:t>e Akademik Teşkilât Yönetmeliği</w:t>
            </w:r>
          </w:p>
        </w:tc>
      </w:tr>
    </w:tbl>
    <w:p w14:paraId="7BF0C829" w14:textId="77777777" w:rsidR="00777217" w:rsidRPr="00561FB8" w:rsidRDefault="00041FED">
      <w:pPr>
        <w:rPr>
          <w:sz w:val="20"/>
          <w:szCs w:val="20"/>
        </w:rPr>
      </w:pPr>
    </w:p>
    <w:sectPr w:rsidR="00777217" w:rsidRPr="00561FB8" w:rsidSect="000477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049CB" w14:textId="77777777" w:rsidR="00041FED" w:rsidRDefault="00041FED" w:rsidP="00DE341C">
      <w:pPr>
        <w:spacing w:after="0" w:line="240" w:lineRule="auto"/>
      </w:pPr>
      <w:r>
        <w:separator/>
      </w:r>
    </w:p>
  </w:endnote>
  <w:endnote w:type="continuationSeparator" w:id="0">
    <w:p w14:paraId="208083B1" w14:textId="77777777" w:rsidR="00041FED" w:rsidRDefault="00041FED" w:rsidP="00DE3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839E2" w14:textId="77777777" w:rsidR="00C20DEF" w:rsidRDefault="00C20DE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1FCE7" w14:textId="77777777" w:rsidR="00C20DEF" w:rsidRDefault="00C20DE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B2840" w14:textId="77777777" w:rsidR="00C20DEF" w:rsidRDefault="00C20DE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C60C5" w14:textId="77777777" w:rsidR="00041FED" w:rsidRDefault="00041FED" w:rsidP="00DE341C">
      <w:pPr>
        <w:spacing w:after="0" w:line="240" w:lineRule="auto"/>
      </w:pPr>
      <w:r>
        <w:separator/>
      </w:r>
    </w:p>
  </w:footnote>
  <w:footnote w:type="continuationSeparator" w:id="0">
    <w:p w14:paraId="57D95812" w14:textId="77777777" w:rsidR="00041FED" w:rsidRDefault="00041FED" w:rsidP="00DE3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FDA9E" w14:textId="77777777" w:rsidR="00C20DEF" w:rsidRDefault="00C20DE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06" w:type="dxa"/>
      <w:tblLook w:val="04A0" w:firstRow="1" w:lastRow="0" w:firstColumn="1" w:lastColumn="0" w:noHBand="0" w:noVBand="1"/>
    </w:tblPr>
    <w:tblGrid>
      <w:gridCol w:w="2556"/>
      <w:gridCol w:w="3424"/>
      <w:gridCol w:w="2083"/>
      <w:gridCol w:w="1543"/>
    </w:tblGrid>
    <w:tr w:rsidR="00DE341C" w:rsidRPr="008321A4" w14:paraId="34C96A02" w14:textId="77777777" w:rsidTr="007417D6">
      <w:trPr>
        <w:trHeight w:val="282"/>
      </w:trPr>
      <w:tc>
        <w:tcPr>
          <w:tcW w:w="2401" w:type="dxa"/>
          <w:vMerge w:val="restart"/>
          <w:vAlign w:val="center"/>
        </w:tcPr>
        <w:p w14:paraId="699164C5" w14:textId="77777777" w:rsidR="00DE341C" w:rsidRPr="007128B1" w:rsidRDefault="00DC7EA0" w:rsidP="00DE341C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38822305" wp14:editId="73865141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14:paraId="09D3B7C1" w14:textId="77777777" w:rsidR="00DE341C" w:rsidRDefault="00DE341C" w:rsidP="00DE341C">
          <w:pPr>
            <w:jc w:val="center"/>
            <w:rPr>
              <w:rFonts w:cstheme="minorHAnsi"/>
              <w:b/>
              <w:sz w:val="24"/>
              <w:szCs w:val="24"/>
            </w:rPr>
          </w:pPr>
        </w:p>
        <w:p w14:paraId="1A3D26F4" w14:textId="77777777" w:rsidR="00DE341C" w:rsidRPr="007128B1" w:rsidRDefault="002D6351" w:rsidP="00DE341C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BÖLÜM BAŞKANI</w:t>
          </w:r>
        </w:p>
      </w:tc>
      <w:tc>
        <w:tcPr>
          <w:tcW w:w="2126" w:type="dxa"/>
          <w:vAlign w:val="center"/>
        </w:tcPr>
        <w:p w14:paraId="370C2F30" w14:textId="77777777" w:rsidR="00DE341C" w:rsidRPr="007128B1" w:rsidRDefault="00DE341C" w:rsidP="00DE341C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14:paraId="697B2864" w14:textId="77777777" w:rsidR="00DE341C" w:rsidRPr="00E823E0" w:rsidRDefault="002D6351" w:rsidP="00E823E0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E823E0">
            <w:rPr>
              <w:rFonts w:cstheme="minorHAnsi"/>
              <w:b/>
              <w:sz w:val="18"/>
              <w:szCs w:val="18"/>
            </w:rPr>
            <w:t>KYS-GRV-020</w:t>
          </w:r>
        </w:p>
      </w:tc>
    </w:tr>
    <w:tr w:rsidR="00DE341C" w:rsidRPr="007128B1" w14:paraId="38470208" w14:textId="77777777" w:rsidTr="007417D6">
      <w:trPr>
        <w:trHeight w:val="283"/>
      </w:trPr>
      <w:tc>
        <w:tcPr>
          <w:tcW w:w="2401" w:type="dxa"/>
          <w:vMerge/>
          <w:vAlign w:val="center"/>
        </w:tcPr>
        <w:p w14:paraId="2DF494DC" w14:textId="77777777" w:rsidR="00DE341C" w:rsidRPr="007128B1" w:rsidRDefault="00DE341C" w:rsidP="00DE341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14:paraId="1AFF965D" w14:textId="77777777" w:rsidR="00DE341C" w:rsidRPr="007128B1" w:rsidRDefault="00DE341C" w:rsidP="00DE341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14:paraId="5A382A7A" w14:textId="77777777" w:rsidR="00DE341C" w:rsidRPr="007128B1" w:rsidRDefault="00DE341C" w:rsidP="00DE341C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14:paraId="37C2691B" w14:textId="77777777" w:rsidR="00DE341C" w:rsidRPr="00E823E0" w:rsidRDefault="00DC7EA0" w:rsidP="00E823E0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DE341C" w:rsidRPr="007128B1" w14:paraId="7FD6AA71" w14:textId="77777777" w:rsidTr="007417D6">
      <w:trPr>
        <w:trHeight w:val="283"/>
      </w:trPr>
      <w:tc>
        <w:tcPr>
          <w:tcW w:w="2401" w:type="dxa"/>
          <w:vMerge/>
          <w:vAlign w:val="center"/>
        </w:tcPr>
        <w:p w14:paraId="1725C2DA" w14:textId="77777777" w:rsidR="00DE341C" w:rsidRPr="007128B1" w:rsidRDefault="00DE341C" w:rsidP="00DE341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14:paraId="1EB0E5C9" w14:textId="77777777" w:rsidR="00DE341C" w:rsidRPr="007128B1" w:rsidRDefault="00DE341C" w:rsidP="00DE341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14:paraId="036C1987" w14:textId="77777777" w:rsidR="00DE341C" w:rsidRPr="007128B1" w:rsidRDefault="00DE341C" w:rsidP="00DE341C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14:paraId="651C0AC9" w14:textId="77777777" w:rsidR="00DE341C" w:rsidRPr="00E823E0" w:rsidRDefault="00DE341C" w:rsidP="00E823E0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DE341C" w:rsidRPr="007128B1" w14:paraId="47F9DF9F" w14:textId="77777777" w:rsidTr="007417D6">
      <w:trPr>
        <w:trHeight w:val="283"/>
      </w:trPr>
      <w:tc>
        <w:tcPr>
          <w:tcW w:w="2401" w:type="dxa"/>
          <w:vAlign w:val="center"/>
        </w:tcPr>
        <w:p w14:paraId="6955A0B1" w14:textId="77777777" w:rsidR="00DE341C" w:rsidRPr="007128B1" w:rsidRDefault="00DC7EA0" w:rsidP="00DE341C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DE341C" w:rsidRPr="007128B1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519" w:type="dxa"/>
          <w:vMerge/>
          <w:vAlign w:val="center"/>
        </w:tcPr>
        <w:p w14:paraId="15029905" w14:textId="77777777" w:rsidR="00DE341C" w:rsidRPr="007128B1" w:rsidRDefault="00DE341C" w:rsidP="00DE341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14:paraId="1FB50BD1" w14:textId="77777777" w:rsidR="00DE341C" w:rsidRPr="007128B1" w:rsidRDefault="00DE341C" w:rsidP="00DE341C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14:paraId="7F9310D6" w14:textId="77777777" w:rsidR="00DE341C" w:rsidRPr="00E823E0" w:rsidRDefault="00DE341C" w:rsidP="00E823E0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DE341C" w:rsidRPr="008015C0" w14:paraId="41B9BFF2" w14:textId="77777777" w:rsidTr="007417D6">
      <w:trPr>
        <w:trHeight w:val="283"/>
      </w:trPr>
      <w:tc>
        <w:tcPr>
          <w:tcW w:w="2401" w:type="dxa"/>
          <w:vAlign w:val="center"/>
        </w:tcPr>
        <w:p w14:paraId="5804B698" w14:textId="77777777" w:rsidR="00DE341C" w:rsidRPr="007128B1" w:rsidRDefault="00DE341C" w:rsidP="00DE341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14:paraId="47DDCB45" w14:textId="77777777" w:rsidR="00DE341C" w:rsidRPr="007128B1" w:rsidRDefault="00DE341C" w:rsidP="00DE341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14:paraId="22CBFF0B" w14:textId="77777777" w:rsidR="00DE341C" w:rsidRPr="007128B1" w:rsidRDefault="00DE341C" w:rsidP="00DE341C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14:paraId="07040ED5" w14:textId="02E4D936" w:rsidR="00DE341C" w:rsidRPr="00E823E0" w:rsidRDefault="002D6351" w:rsidP="00E823E0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E823E0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E823E0">
            <w:rPr>
              <w:rFonts w:cstheme="minorHAnsi"/>
              <w:b/>
              <w:bCs/>
              <w:sz w:val="18"/>
              <w:szCs w:val="18"/>
            </w:rPr>
            <w:instrText>PAGE  \* Arabic  \* MERGEFORMAT</w:instrText>
          </w:r>
          <w:r w:rsidRPr="00E823E0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084874">
            <w:rPr>
              <w:rFonts w:cstheme="minorHAnsi"/>
              <w:b/>
              <w:bCs/>
              <w:noProof/>
              <w:sz w:val="18"/>
              <w:szCs w:val="18"/>
            </w:rPr>
            <w:t>1</w:t>
          </w:r>
          <w:r w:rsidRPr="00E823E0">
            <w:rPr>
              <w:rFonts w:cstheme="minorHAnsi"/>
              <w:b/>
              <w:bCs/>
              <w:sz w:val="18"/>
              <w:szCs w:val="18"/>
            </w:rPr>
            <w:fldChar w:fldCharType="end"/>
          </w:r>
          <w:r w:rsidRPr="00E823E0">
            <w:rPr>
              <w:rFonts w:cstheme="minorHAnsi"/>
              <w:b/>
              <w:sz w:val="18"/>
              <w:szCs w:val="18"/>
            </w:rPr>
            <w:t xml:space="preserve"> / </w:t>
          </w:r>
          <w:r w:rsidRPr="00E823E0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E823E0">
            <w:rPr>
              <w:rFonts w:cstheme="minorHAnsi"/>
              <w:b/>
              <w:bCs/>
              <w:sz w:val="18"/>
              <w:szCs w:val="18"/>
            </w:rPr>
            <w:instrText>NUMPAGES  \* Arabic  \* MERGEFORMAT</w:instrText>
          </w:r>
          <w:r w:rsidRPr="00E823E0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084874">
            <w:rPr>
              <w:rFonts w:cstheme="minorHAnsi"/>
              <w:b/>
              <w:bCs/>
              <w:noProof/>
              <w:sz w:val="18"/>
              <w:szCs w:val="18"/>
            </w:rPr>
            <w:t>2</w:t>
          </w:r>
          <w:r w:rsidRPr="00E823E0">
            <w:rPr>
              <w:rFonts w:cstheme="minorHAnsi"/>
              <w:b/>
              <w:bCs/>
              <w:sz w:val="18"/>
              <w:szCs w:val="18"/>
            </w:rPr>
            <w:fldChar w:fldCharType="end"/>
          </w:r>
        </w:p>
      </w:tc>
    </w:tr>
  </w:tbl>
  <w:p w14:paraId="0E057418" w14:textId="77777777" w:rsidR="00DE341C" w:rsidRDefault="00DE341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C8D6D" w14:textId="77777777" w:rsidR="00C20DEF" w:rsidRDefault="00C20DE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B2E71"/>
    <w:multiLevelType w:val="hybridMultilevel"/>
    <w:tmpl w:val="09624950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71727"/>
    <w:multiLevelType w:val="hybridMultilevel"/>
    <w:tmpl w:val="5854E272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F380D9D"/>
    <w:multiLevelType w:val="hybridMultilevel"/>
    <w:tmpl w:val="EF1E17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12"/>
    <w:rsid w:val="00041FED"/>
    <w:rsid w:val="00047703"/>
    <w:rsid w:val="00084874"/>
    <w:rsid w:val="001D410A"/>
    <w:rsid w:val="0028454A"/>
    <w:rsid w:val="002C1DB8"/>
    <w:rsid w:val="002C4806"/>
    <w:rsid w:val="002D6351"/>
    <w:rsid w:val="00396625"/>
    <w:rsid w:val="003C0CA7"/>
    <w:rsid w:val="003F3DC6"/>
    <w:rsid w:val="0042096A"/>
    <w:rsid w:val="00462551"/>
    <w:rsid w:val="004722B3"/>
    <w:rsid w:val="00520A0D"/>
    <w:rsid w:val="005227E8"/>
    <w:rsid w:val="00554C4E"/>
    <w:rsid w:val="00561FB8"/>
    <w:rsid w:val="005819ED"/>
    <w:rsid w:val="005E62C8"/>
    <w:rsid w:val="00601532"/>
    <w:rsid w:val="0067051D"/>
    <w:rsid w:val="00681300"/>
    <w:rsid w:val="006B5C2D"/>
    <w:rsid w:val="00750C87"/>
    <w:rsid w:val="008529F4"/>
    <w:rsid w:val="00AD769E"/>
    <w:rsid w:val="00B850ED"/>
    <w:rsid w:val="00C20DEF"/>
    <w:rsid w:val="00C875D9"/>
    <w:rsid w:val="00D41C42"/>
    <w:rsid w:val="00DC7EA0"/>
    <w:rsid w:val="00DD0CF4"/>
    <w:rsid w:val="00DE341C"/>
    <w:rsid w:val="00E40217"/>
    <w:rsid w:val="00E823E0"/>
    <w:rsid w:val="00EE530E"/>
    <w:rsid w:val="00F01508"/>
    <w:rsid w:val="00F63112"/>
    <w:rsid w:val="00F671BD"/>
    <w:rsid w:val="00F87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1380F"/>
  <w15:docId w15:val="{9D26DF22-1AAC-401A-B8FB-672C01290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50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01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01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875D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E3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E341C"/>
  </w:style>
  <w:style w:type="paragraph" w:styleId="AltBilgi">
    <w:name w:val="footer"/>
    <w:basedOn w:val="Normal"/>
    <w:link w:val="AltBilgiChar"/>
    <w:uiPriority w:val="99"/>
    <w:unhideWhenUsed/>
    <w:rsid w:val="00DE3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E341C"/>
  </w:style>
  <w:style w:type="paragraph" w:styleId="BalonMetni">
    <w:name w:val="Balloon Text"/>
    <w:basedOn w:val="Normal"/>
    <w:link w:val="BalonMetniChar"/>
    <w:uiPriority w:val="99"/>
    <w:semiHidden/>
    <w:unhideWhenUsed/>
    <w:rsid w:val="00AD7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7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kullanıcı</cp:lastModifiedBy>
  <cp:revision>2</cp:revision>
  <dcterms:created xsi:type="dcterms:W3CDTF">2025-03-28T05:31:00Z</dcterms:created>
  <dcterms:modified xsi:type="dcterms:W3CDTF">2025-03-28T05:31:00Z</dcterms:modified>
</cp:coreProperties>
</file>